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***Public comments may be submitted to the Culture Manager by email at </w:t>
      </w:r>
      <w:hyperlink r:id="rId7">
        <w:r w:rsidDel="00000000" w:rsidR="00000000" w:rsidRPr="00000000">
          <w:rPr>
            <w:rFonts w:ascii="Cambria" w:cs="Cambria" w:eastAsia="Cambria" w:hAnsi="Cambria"/>
            <w:b w:val="1"/>
            <w:color w:val="0563c1"/>
            <w:sz w:val="20"/>
            <w:szCs w:val="20"/>
            <w:u w:val="single"/>
            <w:rtl w:val="0"/>
          </w:rPr>
          <w:t xml:space="preserve">aeatchel@ch.utah.gov</w:t>
        </w:r>
      </w:hyperlink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 on or before the start of the meeting.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b w:val="1"/>
          <w:color w:val="4c7fb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b w:val="1"/>
          <w:color w:val="4c7fbc"/>
        </w:rPr>
      </w:pPr>
      <w:r w:rsidDel="00000000" w:rsidR="00000000" w:rsidRPr="00000000">
        <w:rPr>
          <w:rFonts w:ascii="Cambria" w:cs="Cambria" w:eastAsia="Cambria" w:hAnsi="Cambria"/>
          <w:b w:val="1"/>
          <w:color w:val="4c7fbc"/>
          <w:rtl w:val="0"/>
        </w:rPr>
        <w:t xml:space="preserve">COTTONWOOD HEIGHTS CITY HISTORIC COMMITTEE MEETING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Rule="auto"/>
        <w:jc w:val="center"/>
        <w:rPr>
          <w:rFonts w:ascii="Cambria" w:cs="Cambria" w:eastAsia="Cambria" w:hAnsi="Cambria"/>
          <w:b w:val="1"/>
          <w:color w:val="4c7fbc"/>
        </w:rPr>
      </w:pPr>
      <w:r w:rsidDel="00000000" w:rsidR="00000000" w:rsidRPr="00000000">
        <w:rPr>
          <w:rFonts w:ascii="Cambria" w:cs="Cambria" w:eastAsia="Cambria" w:hAnsi="Cambria"/>
          <w:b w:val="1"/>
          <w:color w:val="4c7fbc"/>
          <w:rtl w:val="0"/>
        </w:rPr>
        <w:t xml:space="preserve">Wednesday, April 13, 2022, 5:30 </w:t>
      </w:r>
      <w:r w:rsidDel="00000000" w:rsidR="00000000" w:rsidRPr="00000000">
        <w:rPr>
          <w:rFonts w:ascii="Cambria" w:cs="Cambria" w:eastAsia="Cambria" w:hAnsi="Cambria"/>
          <w:b w:val="1"/>
          <w:smallCaps w:val="1"/>
          <w:color w:val="4c7fbc"/>
          <w:rtl w:val="0"/>
        </w:rPr>
        <w:t xml:space="preserve">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b w:val="1"/>
          <w:color w:val="4c7fbc"/>
        </w:rPr>
      </w:pPr>
      <w:r w:rsidDel="00000000" w:rsidR="00000000" w:rsidRPr="00000000">
        <w:rPr>
          <w:rFonts w:ascii="Cambria" w:cs="Cambria" w:eastAsia="Cambria" w:hAnsi="Cambria"/>
          <w:b w:val="1"/>
          <w:color w:val="4c7fbc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b w:val="1"/>
          <w:color w:val="4c7fb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WELCOME/CALL TO ORDER: Jim Kichas,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MINUTES APPROVAL</w:t>
      </w:r>
      <w:r w:rsidDel="00000000" w:rsidR="00000000" w:rsidRPr="00000000">
        <w:rPr>
          <w:sz w:val="18"/>
          <w:szCs w:val="18"/>
          <w:rtl w:val="0"/>
        </w:rPr>
        <w:t xml:space="preserve">: March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COUNCIL &amp;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CITY UPDATES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GENERAL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Butlerville Days Exhibit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Historic Committee Spring Walk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Veterans Monument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COMMITTEE WORKING GROUP </w:t>
      </w:r>
      <w:r w:rsidDel="00000000" w:rsidR="00000000" w:rsidRPr="00000000">
        <w:rPr>
          <w:sz w:val="18"/>
          <w:szCs w:val="18"/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48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Committee Archives: Update from Jim (or Designee)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48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Historical Preservation: Update from Gayle (or Designee)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48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Oral Histories: Update from Ken (or Designee)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480" w:lineRule="auto"/>
        <w:ind w:left="72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ADJOURN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20</w:t>
      </w:r>
      <w:r w:rsidDel="00000000" w:rsidR="00000000" w:rsidRPr="00000000">
        <w:rPr>
          <w:b w:val="1"/>
          <w:sz w:val="18"/>
          <w:szCs w:val="18"/>
          <w:rtl w:val="0"/>
        </w:rPr>
        <w:t xml:space="preserve">22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 Meeting Schedule: Monthly on the 2</w:t>
      </w:r>
      <w:r w:rsidDel="00000000" w:rsidR="00000000" w:rsidRPr="00000000">
        <w:rPr>
          <w:b w:val="1"/>
          <w:color w:val="000000"/>
          <w:sz w:val="18"/>
          <w:szCs w:val="18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 Wednesday at 5:30 </w:t>
      </w:r>
      <w:r w:rsidDel="00000000" w:rsidR="00000000" w:rsidRPr="00000000">
        <w:rPr>
          <w:b w:val="1"/>
          <w:smallCaps w:val="1"/>
          <w:color w:val="000000"/>
          <w:sz w:val="18"/>
          <w:szCs w:val="18"/>
          <w:rtl w:val="0"/>
        </w:rPr>
        <w:t xml:space="preserve">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January 14, 2022</w:t>
        <w:tab/>
        <w:tab/>
        <w:tab/>
        <w:t xml:space="preserve">February 09, 2022</w:t>
        <w:tab/>
        <w:tab/>
        <w:tab/>
        <w:t xml:space="preserve">March 09, 2022</w:t>
      </w:r>
    </w:p>
    <w:p w:rsidR="00000000" w:rsidDel="00000000" w:rsidP="00000000" w:rsidRDefault="00000000" w:rsidRPr="00000000" w14:paraId="00000017">
      <w:pPr>
        <w:spacing w:line="276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April </w:t>
      </w:r>
      <w:r w:rsidDel="00000000" w:rsidR="00000000" w:rsidRPr="00000000">
        <w:rPr>
          <w:sz w:val="18"/>
          <w:szCs w:val="18"/>
          <w:rtl w:val="0"/>
        </w:rPr>
        <w:t xml:space="preserve">13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, 202</w:t>
      </w:r>
      <w:r w:rsidDel="00000000" w:rsidR="00000000" w:rsidRPr="00000000">
        <w:rPr>
          <w:sz w:val="18"/>
          <w:szCs w:val="18"/>
          <w:rtl w:val="0"/>
        </w:rPr>
        <w:t xml:space="preserve">2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May 11, 2022</w:t>
        <w:tab/>
        <w:tab/>
        <w:tab/>
        <w:t xml:space="preserve">June 08,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July 2022 (No Meeting)</w:t>
        <w:tab/>
        <w:tab/>
        <w:tab/>
        <w:t xml:space="preserve">August 10, 2022</w:t>
        <w:tab/>
        <w:tab/>
        <w:tab/>
        <w:t xml:space="preserve">September 14.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sz w:val="18"/>
          <w:szCs w:val="18"/>
          <w:rtl w:val="0"/>
        </w:rPr>
        <w:t xml:space="preserve">October 12, 2022</w:t>
        <w:tab/>
        <w:tab/>
      </w:r>
      <w:r w:rsidDel="00000000" w:rsidR="00000000" w:rsidRPr="00000000">
        <w:rPr>
          <w:color w:val="000000"/>
          <w:sz w:val="18"/>
          <w:szCs w:val="18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November 09, 2022</w:t>
        <w:tab/>
        <w:tab/>
        <w:t xml:space="preserve">December 2022 (No Meeting)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left"/>
      <w:pPr>
        <w:ind w:left="2520" w:hanging="72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unhideWhenUsed w:val="1"/>
    <w:rsid w:val="00510DEC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ListNumber">
    <w:name w:val="List Number"/>
    <w:basedOn w:val="Normal"/>
    <w:qFormat w:val="1"/>
    <w:rsid w:val="00510DEC"/>
    <w:pPr>
      <w:numPr>
        <w:numId w:val="2"/>
      </w:numPr>
      <w:spacing w:after="200" w:line="276" w:lineRule="auto"/>
    </w:pPr>
    <w:rPr>
      <w:rFonts w:cs="Times New Roman" w:eastAsia="Times New Roman"/>
    </w:rPr>
  </w:style>
  <w:style w:type="paragraph" w:styleId="Header">
    <w:name w:val="header"/>
    <w:basedOn w:val="Normal"/>
    <w:link w:val="HeaderChar"/>
    <w:uiPriority w:val="99"/>
    <w:unhideWhenUsed w:val="1"/>
    <w:rsid w:val="00F20E7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20E70"/>
  </w:style>
  <w:style w:type="paragraph" w:styleId="Footer">
    <w:name w:val="footer"/>
    <w:basedOn w:val="Normal"/>
    <w:link w:val="FooterChar"/>
    <w:uiPriority w:val="99"/>
    <w:unhideWhenUsed w:val="1"/>
    <w:rsid w:val="00F20E7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20E70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510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10B67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52487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eatchel@ch.utah.gov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alzEnWcq9lwLoSI1azjxfI/RPw==">AMUW2mVc2cIA6LInaxCGqTJlnRnvJM9wJC3qJM0kexuYjBqhHYCND7CpL2gaZcvcz6y7ydjrPymVYsv1ELCMrmxEjS32iXcfjLMTqTLZ7AMIHJkx2VDCX3g=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2020-10-08T21:39:00Z</dcterms:created>
  <dc:creator>Jerri Harwell</dc:creator>
</cp:coreProperties>
</file>